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4B7" w:rsidRPr="007E24B7" w:rsidRDefault="007E24B7" w:rsidP="007E24B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7E24B7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0"/>
      <w:bookmarkEnd w:id="0"/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5"/>
        <w:gridCol w:w="3275"/>
      </w:tblGrid>
      <w:tr w:rsidR="007E24B7" w:rsidRPr="007E24B7" w:rsidTr="007E24B7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7E24B7" w:rsidRPr="007E24B7" w:rsidRDefault="007E24B7" w:rsidP="007E24B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24B7">
              <w:rPr>
                <w:rFonts w:eastAsia="Times New Roman" w:cs="Times New Roman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vAlign w:val="center"/>
            <w:hideMark/>
          </w:tcPr>
          <w:p w:rsidR="007E24B7" w:rsidRPr="007E24B7" w:rsidRDefault="007E24B7" w:rsidP="007E24B7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7E24B7">
              <w:rPr>
                <w:rFonts w:eastAsia="Times New Roman" w:cs="Times New Roman"/>
                <w:szCs w:val="24"/>
                <w:lang w:eastAsia="ru-RU"/>
              </w:rPr>
              <w:t>Н.В. Третьяк</w:t>
            </w:r>
          </w:p>
        </w:tc>
      </w:tr>
    </w:tbl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Зарегистрировано в Минюсте РФ 26 сентября 2013 г.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Регистрационный № 30038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Приложение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Порядок</w:t>
      </w: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(утв. приказом Министерства образования и науки РФ от 30 августа 2013 г. № 1014)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Общие положения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Организация и осуществление образовательной деятельности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Федерации»*(1).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Допускается сочетание различных форм получения образования и форм обучения*(2).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организациями*(3).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</w:t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социальную адаптацию воспитанников с ограниченными возможностями здоровья.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образовательной организации могут быть организованы также: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</w:t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Федерации.*(7)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7E24B7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здоровья.*(9)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для детей с ограниченными возможностями здоровья по зрению: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присутствие ассистента, оказывающего ребенку необходимую помощь;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выпуска альтернативных форматов печатных материалов (крупный шрифт) или аудиофайлы;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для детей с ограниченными возможностями здоровья по слуху: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обеспечение надлежащими звуковыми средствами воспроизведения информации;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тифлосурдопереводчиков*(12).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Порядок регламентации и оформления отношении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</w:t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_____________________________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*(1) Часть 5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*(2) Часть 4 статьи 17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*(3) Часть 1 статьи 15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*(4) Часть 6 статьи 12 Федерального закона от 29 декабря 2013 г. № 273-ФЗ «Об образовании в Российской Федерации» (Собрание законодательства Российской Федерации, 2012, № 53, ст. 7598,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*(5) Часть 3 статьи 14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*(6) Часть 2 статьи 64 Федерального закона от 29 декабря 2012 г. № 273-ФЗ «Об образований в Российской Федерации» (Собрание законодательства Российской Федерации, 2012, № 53, ст. 7598,2013,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*(7) Часть 3, статьи 64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*(8) Часть 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*(9) Часть 10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*(10) Часть 3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*(11) Часть 4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*(12) Часть 11 статьи 79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7598, 2013, № 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*(13) Часть 5 статьи 41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19, ст. 2326)</w:t>
      </w:r>
    </w:p>
    <w:p w:rsidR="007E24B7" w:rsidRPr="007E24B7" w:rsidRDefault="007E24B7" w:rsidP="007E24B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*(14) Часть 6 статьи 41 Федерального закона от 29 декабря 2012 г. № 273-ФЗ «Об образовании в Российской Федерации» (Собрание законодательства Российской Федерации, 2012 № 53, ст. 7598; 2013, № 19, ст. 2326)</w:t>
      </w:r>
    </w:p>
    <w:p w:rsidR="007E24B7" w:rsidRPr="007E24B7" w:rsidRDefault="007E24B7" w:rsidP="007E24B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7E24B7" w:rsidRPr="007E24B7" w:rsidRDefault="007E24B7" w:rsidP="007E24B7">
      <w:pPr>
        <w:pBdr>
          <w:bottom w:val="single" w:sz="6" w:space="0" w:color="F0F0F0"/>
        </w:pBdr>
        <w:spacing w:before="100" w:beforeAutospacing="1" w:after="100" w:afterAutospacing="1" w:line="240" w:lineRule="auto"/>
        <w:rPr>
          <w:rFonts w:ascii="Arial" w:eastAsia="Times New Roman" w:hAnsi="Arial" w:cs="Arial"/>
          <w:caps/>
          <w:color w:val="000000"/>
          <w:sz w:val="27"/>
          <w:szCs w:val="27"/>
          <w:lang w:eastAsia="ru-RU"/>
        </w:rPr>
      </w:pPr>
      <w:bookmarkStart w:id="1" w:name="review"/>
      <w:bookmarkEnd w:id="1"/>
      <w:r w:rsidRPr="007E24B7">
        <w:rPr>
          <w:rFonts w:ascii="Arial" w:eastAsia="Times New Roman" w:hAnsi="Arial" w:cs="Arial"/>
          <w:b/>
          <w:bCs/>
          <w:caps/>
          <w:color w:val="000000"/>
          <w:sz w:val="27"/>
          <w:szCs w:val="27"/>
          <w:lang w:eastAsia="ru-RU"/>
        </w:rPr>
        <w:t>ОБЗОР ДОКУМЕНТА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Утвержден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Так, дошкольное образование можно получить в организациях, осуществляющих образовательную деятельность, а также вне таковых (в форме семейного образования). Его содержание определяется образовательной программой дошкольного образования.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Названная программа самостоятельно разрабатывается и утверждается образовательными организациями. При этом требования к структуре, </w:t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объему, условиям реализации и результатам освоения программы определяются соответствующим федеральным государственным образовательным стандартом.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Образовательная организация обеспечивает получение дошкольного образования, присмотр и уход за воспитанниками в возрасте от 2 месяцев до прекращения образовательных отношений.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Образовательная деятельность в организации осуществляется в группах. Последние могут иметь общеразвивающую, компенсирующую, оздоровительную или комбинированную направленность.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могут быть организованы (без реализации образовательной программы дошкольного образования) группы детей раннего возраста (обеспечивающие развитие, присмотр, уход и оздоровление воспитанников в возрасте от 2 месяцев до 3 лет), а также по присмотру и уходу для лиц в возрасте от 2 месяцев до 7 лет. Также могут быть созданы семейные дошкольные группы с целью удовлетворения потребности населения в услугах дошкольного образования в семьях.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Организация самостоятельно определяет режим ее работы по 5-дневной или 6-дневной рабочей неделе. Группы могут функционировать в следующем режиме. Полного (12 часов), сокращенного (8-10,5 часов), продленного (13-14 часов) дня. Кратковременного (от 3 до 5 часов в день) и круглосуточного пребывания.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 запросам законных представителей возможна организация работы групп также в выходные и праздничные дни.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Кроме того, приведены особенности организации образовательной деятельности для обучающихся с ограниченными возможностями здоровья.</w:t>
      </w:r>
    </w:p>
    <w:p w:rsidR="007E24B7" w:rsidRPr="007E24B7" w:rsidRDefault="007E24B7" w:rsidP="007E24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Типовое положение о дошкольном образовательном учреждении, утвержденное в 2011 г., признано утратившим силу.</w:t>
      </w:r>
    </w:p>
    <w:p w:rsidR="00E03CB2" w:rsidRDefault="007E24B7" w:rsidP="007E24B7"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7E24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ИА "ГАРАНТ": </w:t>
      </w:r>
      <w:hyperlink r:id="rId4" w:anchor="ixzz37nCUaxnb" w:history="1">
        <w:r w:rsidRPr="007E24B7">
          <w:rPr>
            <w:rFonts w:ascii="Arial" w:eastAsia="Times New Roman" w:hAnsi="Arial" w:cs="Arial"/>
            <w:color w:val="003399"/>
            <w:sz w:val="27"/>
            <w:szCs w:val="27"/>
            <w:lang w:eastAsia="ru-RU"/>
          </w:rPr>
          <w:t>http://www.garant.ru/products/ipo/prime/doc/70364980/#ixzz37nCUaxnb</w:t>
        </w:r>
      </w:hyperlink>
      <w:bookmarkStart w:id="2" w:name="_GoBack"/>
      <w:bookmarkEnd w:id="2"/>
    </w:p>
    <w:sectPr w:rsidR="00E03CB2" w:rsidSect="0036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E24B7"/>
    <w:rsid w:val="000F0671"/>
    <w:rsid w:val="00360CC2"/>
    <w:rsid w:val="004005B0"/>
    <w:rsid w:val="007E24B7"/>
    <w:rsid w:val="0082129B"/>
    <w:rsid w:val="008F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7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3649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2700</Words>
  <Characters>15393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Аслан</cp:lastModifiedBy>
  <cp:revision>2</cp:revision>
  <dcterms:created xsi:type="dcterms:W3CDTF">2014-07-18T18:00:00Z</dcterms:created>
  <dcterms:modified xsi:type="dcterms:W3CDTF">2014-07-18T18:00:00Z</dcterms:modified>
</cp:coreProperties>
</file>