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A4" w:rsidRPr="00163A3F" w:rsidRDefault="00932CD7" w:rsidP="00163A3F">
      <w:pPr>
        <w:spacing w:before="80" w:line="235" w:lineRule="auto"/>
        <w:ind w:left="3828" w:right="945" w:hanging="2410"/>
        <w:rPr>
          <w:i/>
          <w:sz w:val="28"/>
        </w:rPr>
      </w:pPr>
      <w:r w:rsidRPr="00163A3F">
        <w:rPr>
          <w:b/>
          <w:i/>
          <w:sz w:val="28"/>
        </w:rPr>
        <w:t>ОПРЕДЕЛЕНИЕ СТИЛЯ</w:t>
      </w:r>
      <w:r w:rsidR="00163A3F">
        <w:rPr>
          <w:b/>
          <w:i/>
          <w:sz w:val="28"/>
        </w:rPr>
        <w:t xml:space="preserve"> ПЕДАГОГИЧЕСКОГО ОБЩЕНИЯ </w:t>
      </w:r>
      <w:r w:rsidR="00163A3F" w:rsidRPr="00163A3F">
        <w:rPr>
          <w:b/>
          <w:i/>
          <w:sz w:val="28"/>
        </w:rPr>
        <w:t xml:space="preserve">(вариант анкеты </w:t>
      </w:r>
      <w:proofErr w:type="spellStart"/>
      <w:r w:rsidR="00163A3F">
        <w:rPr>
          <w:b/>
          <w:i/>
          <w:sz w:val="28"/>
        </w:rPr>
        <w:t>А</w:t>
      </w:r>
      <w:r w:rsidR="00163A3F" w:rsidRPr="00163A3F">
        <w:rPr>
          <w:b/>
          <w:i/>
          <w:sz w:val="28"/>
        </w:rPr>
        <w:t>.</w:t>
      </w:r>
      <w:r w:rsidR="00163A3F">
        <w:rPr>
          <w:b/>
          <w:i/>
          <w:sz w:val="28"/>
        </w:rPr>
        <w:t>А</w:t>
      </w:r>
      <w:r w:rsidR="00163A3F" w:rsidRPr="00163A3F">
        <w:rPr>
          <w:b/>
          <w:i/>
          <w:sz w:val="28"/>
        </w:rPr>
        <w:t>.</w:t>
      </w:r>
      <w:r w:rsidR="00163A3F">
        <w:rPr>
          <w:b/>
          <w:i/>
          <w:sz w:val="28"/>
        </w:rPr>
        <w:t>Л</w:t>
      </w:r>
      <w:r w:rsidR="00163A3F" w:rsidRPr="00163A3F">
        <w:rPr>
          <w:b/>
          <w:i/>
          <w:sz w:val="28"/>
        </w:rPr>
        <w:t>еонтьева</w:t>
      </w:r>
      <w:proofErr w:type="spellEnd"/>
      <w:r w:rsidR="00163A3F" w:rsidRPr="00163A3F">
        <w:rPr>
          <w:i/>
          <w:sz w:val="28"/>
        </w:rPr>
        <w:t>)</w:t>
      </w:r>
    </w:p>
    <w:p w:rsidR="00B461A4" w:rsidRPr="00163A3F" w:rsidRDefault="00932CD7">
      <w:pPr>
        <w:spacing w:line="242" w:lineRule="auto"/>
        <w:ind w:left="2468" w:right="325" w:hanging="1357"/>
        <w:jc w:val="both"/>
        <w:rPr>
          <w:i/>
          <w:sz w:val="28"/>
        </w:rPr>
      </w:pPr>
      <w:r w:rsidRPr="00163A3F">
        <w:rPr>
          <w:i/>
          <w:sz w:val="28"/>
        </w:rPr>
        <w:t>Психолого-педагогическое образование: технологический аспект. Учебно- методическое пособие. – Владимир, Маркарт.2001.</w:t>
      </w:r>
    </w:p>
    <w:p w:rsidR="00B461A4" w:rsidRPr="00163A3F" w:rsidRDefault="00932CD7">
      <w:pPr>
        <w:pStyle w:val="a3"/>
        <w:ind w:left="900" w:right="114" w:firstLine="708"/>
        <w:jc w:val="both"/>
      </w:pPr>
      <w:r w:rsidRPr="00163A3F">
        <w:rPr>
          <w:i/>
        </w:rPr>
        <w:t xml:space="preserve">Инструкция. </w:t>
      </w:r>
      <w:r w:rsidRPr="00163A3F">
        <w:t>Предлагается проанализировать особенности педагогического общения в коллективе. Оценить проявления каждой характеристики по 7-бальной системе.</w:t>
      </w:r>
    </w:p>
    <w:p w:rsidR="00B461A4" w:rsidRPr="00163A3F" w:rsidRDefault="00B461A4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1"/>
        <w:gridCol w:w="1420"/>
        <w:gridCol w:w="4281"/>
      </w:tblGrid>
      <w:tr w:rsidR="00163A3F" w:rsidRPr="00163A3F">
        <w:trPr>
          <w:trHeight w:val="642"/>
        </w:trPr>
        <w:tc>
          <w:tcPr>
            <w:tcW w:w="4341" w:type="dxa"/>
          </w:tcPr>
          <w:p w:rsidR="00B461A4" w:rsidRPr="00163A3F" w:rsidRDefault="00932CD7">
            <w:pPr>
              <w:pStyle w:val="TableParagraph"/>
              <w:rPr>
                <w:sz w:val="28"/>
              </w:rPr>
            </w:pPr>
            <w:r w:rsidRPr="00163A3F">
              <w:rPr>
                <w:sz w:val="28"/>
              </w:rPr>
              <w:t>Доброжелательность</w:t>
            </w:r>
          </w:p>
        </w:tc>
        <w:tc>
          <w:tcPr>
            <w:tcW w:w="1420" w:type="dxa"/>
          </w:tcPr>
          <w:p w:rsidR="00B461A4" w:rsidRPr="00163A3F" w:rsidRDefault="00932CD7">
            <w:pPr>
              <w:pStyle w:val="TableParagraph"/>
              <w:ind w:left="38"/>
              <w:rPr>
                <w:sz w:val="28"/>
              </w:rPr>
            </w:pPr>
            <w:r w:rsidRPr="00163A3F">
              <w:rPr>
                <w:sz w:val="28"/>
              </w:rPr>
              <w:t>7654321</w:t>
            </w:r>
          </w:p>
        </w:tc>
        <w:tc>
          <w:tcPr>
            <w:tcW w:w="4281" w:type="dxa"/>
          </w:tcPr>
          <w:p w:rsidR="00B461A4" w:rsidRPr="00163A3F" w:rsidRDefault="00932CD7">
            <w:pPr>
              <w:pStyle w:val="TableParagraph"/>
              <w:rPr>
                <w:sz w:val="28"/>
              </w:rPr>
            </w:pPr>
            <w:r w:rsidRPr="00163A3F">
              <w:rPr>
                <w:sz w:val="28"/>
              </w:rPr>
              <w:t>Недоброжелательность</w:t>
            </w:r>
          </w:p>
        </w:tc>
      </w:tr>
      <w:tr w:rsidR="00163A3F" w:rsidRPr="00163A3F">
        <w:trPr>
          <w:trHeight w:val="645"/>
        </w:trPr>
        <w:tc>
          <w:tcPr>
            <w:tcW w:w="4341" w:type="dxa"/>
          </w:tcPr>
          <w:p w:rsidR="00B461A4" w:rsidRPr="00163A3F" w:rsidRDefault="00932CD7">
            <w:pPr>
              <w:pStyle w:val="TableParagraph"/>
              <w:spacing w:line="316" w:lineRule="exact"/>
              <w:rPr>
                <w:sz w:val="28"/>
              </w:rPr>
            </w:pPr>
            <w:r w:rsidRPr="00163A3F">
              <w:rPr>
                <w:sz w:val="28"/>
              </w:rPr>
              <w:t>Заинтересованность</w:t>
            </w:r>
          </w:p>
        </w:tc>
        <w:tc>
          <w:tcPr>
            <w:tcW w:w="1420" w:type="dxa"/>
          </w:tcPr>
          <w:p w:rsidR="00B461A4" w:rsidRPr="00163A3F" w:rsidRDefault="00932CD7">
            <w:pPr>
              <w:pStyle w:val="TableParagraph"/>
              <w:spacing w:line="316" w:lineRule="exact"/>
              <w:ind w:left="38"/>
              <w:rPr>
                <w:sz w:val="28"/>
              </w:rPr>
            </w:pPr>
            <w:r w:rsidRPr="00163A3F">
              <w:rPr>
                <w:sz w:val="28"/>
              </w:rPr>
              <w:t>7654321</w:t>
            </w:r>
          </w:p>
        </w:tc>
        <w:tc>
          <w:tcPr>
            <w:tcW w:w="4281" w:type="dxa"/>
          </w:tcPr>
          <w:p w:rsidR="00B461A4" w:rsidRPr="00163A3F" w:rsidRDefault="00932CD7">
            <w:pPr>
              <w:pStyle w:val="TableParagraph"/>
              <w:spacing w:line="316" w:lineRule="exact"/>
              <w:rPr>
                <w:sz w:val="28"/>
              </w:rPr>
            </w:pPr>
            <w:r w:rsidRPr="00163A3F">
              <w:rPr>
                <w:sz w:val="28"/>
              </w:rPr>
              <w:t>Безразличие</w:t>
            </w:r>
          </w:p>
        </w:tc>
      </w:tr>
      <w:tr w:rsidR="00163A3F" w:rsidRPr="00163A3F">
        <w:trPr>
          <w:trHeight w:val="641"/>
        </w:trPr>
        <w:tc>
          <w:tcPr>
            <w:tcW w:w="4341" w:type="dxa"/>
          </w:tcPr>
          <w:p w:rsidR="00B461A4" w:rsidRPr="00163A3F" w:rsidRDefault="00932CD7">
            <w:pPr>
              <w:pStyle w:val="TableParagraph"/>
              <w:rPr>
                <w:sz w:val="28"/>
              </w:rPr>
            </w:pPr>
            <w:r w:rsidRPr="00163A3F">
              <w:rPr>
                <w:sz w:val="28"/>
              </w:rPr>
              <w:t>Поощрение инициативы</w:t>
            </w:r>
          </w:p>
        </w:tc>
        <w:tc>
          <w:tcPr>
            <w:tcW w:w="1420" w:type="dxa"/>
          </w:tcPr>
          <w:p w:rsidR="00B461A4" w:rsidRPr="00163A3F" w:rsidRDefault="00932CD7">
            <w:pPr>
              <w:pStyle w:val="TableParagraph"/>
              <w:ind w:left="38"/>
              <w:rPr>
                <w:sz w:val="28"/>
              </w:rPr>
            </w:pPr>
            <w:r w:rsidRPr="00163A3F">
              <w:rPr>
                <w:sz w:val="28"/>
              </w:rPr>
              <w:t>7654321</w:t>
            </w:r>
          </w:p>
        </w:tc>
        <w:tc>
          <w:tcPr>
            <w:tcW w:w="4281" w:type="dxa"/>
          </w:tcPr>
          <w:p w:rsidR="00B461A4" w:rsidRPr="00163A3F" w:rsidRDefault="00932CD7">
            <w:pPr>
              <w:pStyle w:val="TableParagraph"/>
              <w:rPr>
                <w:sz w:val="28"/>
              </w:rPr>
            </w:pPr>
            <w:r w:rsidRPr="00163A3F">
              <w:rPr>
                <w:sz w:val="28"/>
              </w:rPr>
              <w:t>Подавление инициативы</w:t>
            </w:r>
          </w:p>
        </w:tc>
      </w:tr>
      <w:tr w:rsidR="00163A3F" w:rsidRPr="00163A3F">
        <w:trPr>
          <w:trHeight w:val="1290"/>
        </w:trPr>
        <w:tc>
          <w:tcPr>
            <w:tcW w:w="4341" w:type="dxa"/>
          </w:tcPr>
          <w:p w:rsidR="00B461A4" w:rsidRPr="00163A3F" w:rsidRDefault="00932CD7">
            <w:pPr>
              <w:pStyle w:val="TableParagraph"/>
              <w:spacing w:line="237" w:lineRule="auto"/>
              <w:rPr>
                <w:sz w:val="28"/>
              </w:rPr>
            </w:pPr>
            <w:r w:rsidRPr="00163A3F">
              <w:rPr>
                <w:sz w:val="28"/>
              </w:rPr>
              <w:t>Открытость (свободное выражение чувств, отсутствие «маски»)</w:t>
            </w:r>
          </w:p>
        </w:tc>
        <w:tc>
          <w:tcPr>
            <w:tcW w:w="1420" w:type="dxa"/>
          </w:tcPr>
          <w:p w:rsidR="00B461A4" w:rsidRPr="00163A3F" w:rsidRDefault="00932CD7">
            <w:pPr>
              <w:pStyle w:val="TableParagraph"/>
              <w:spacing w:line="316" w:lineRule="exact"/>
              <w:ind w:left="38"/>
              <w:rPr>
                <w:sz w:val="28"/>
              </w:rPr>
            </w:pPr>
            <w:r w:rsidRPr="00163A3F">
              <w:rPr>
                <w:sz w:val="28"/>
              </w:rPr>
              <w:t>7654321</w:t>
            </w:r>
          </w:p>
        </w:tc>
        <w:tc>
          <w:tcPr>
            <w:tcW w:w="4281" w:type="dxa"/>
          </w:tcPr>
          <w:p w:rsidR="00B461A4" w:rsidRPr="00163A3F" w:rsidRDefault="00163A3F">
            <w:pPr>
              <w:pStyle w:val="TableParagraph"/>
              <w:tabs>
                <w:tab w:val="left" w:pos="2771"/>
              </w:tabs>
              <w:spacing w:line="240" w:lineRule="auto"/>
              <w:ind w:right="29"/>
              <w:jc w:val="both"/>
              <w:rPr>
                <w:sz w:val="28"/>
              </w:rPr>
            </w:pPr>
            <w:r>
              <w:rPr>
                <w:sz w:val="28"/>
              </w:rPr>
              <w:t>Закрытость </w:t>
            </w:r>
            <w:r w:rsidR="00932CD7" w:rsidRPr="00163A3F">
              <w:rPr>
                <w:spacing w:val="-3"/>
                <w:sz w:val="28"/>
              </w:rPr>
              <w:t xml:space="preserve">(стремление </w:t>
            </w:r>
            <w:r w:rsidR="00932CD7" w:rsidRPr="00163A3F">
              <w:rPr>
                <w:sz w:val="28"/>
              </w:rPr>
              <w:t>держаться за социальную роль, тревога за свой престиж,</w:t>
            </w:r>
            <w:r w:rsidR="00932CD7" w:rsidRPr="00163A3F">
              <w:rPr>
                <w:spacing w:val="6"/>
                <w:sz w:val="28"/>
              </w:rPr>
              <w:t xml:space="preserve"> </w:t>
            </w:r>
            <w:r w:rsidR="00932CD7" w:rsidRPr="00163A3F">
              <w:rPr>
                <w:sz w:val="28"/>
              </w:rPr>
              <w:t>боязнь</w:t>
            </w:r>
          </w:p>
          <w:p w:rsidR="00B461A4" w:rsidRPr="00163A3F" w:rsidRDefault="00932CD7">
            <w:pPr>
              <w:pStyle w:val="TableParagraph"/>
              <w:spacing w:line="310" w:lineRule="exact"/>
              <w:rPr>
                <w:sz w:val="28"/>
              </w:rPr>
            </w:pPr>
            <w:r w:rsidRPr="00163A3F">
              <w:rPr>
                <w:sz w:val="28"/>
              </w:rPr>
              <w:t>недостатков).</w:t>
            </w:r>
          </w:p>
        </w:tc>
      </w:tr>
      <w:tr w:rsidR="00163A3F" w:rsidRPr="00163A3F">
        <w:trPr>
          <w:trHeight w:val="966"/>
        </w:trPr>
        <w:tc>
          <w:tcPr>
            <w:tcW w:w="4341" w:type="dxa"/>
          </w:tcPr>
          <w:p w:rsidR="00B461A4" w:rsidRPr="00163A3F" w:rsidRDefault="00932CD7">
            <w:pPr>
              <w:pStyle w:val="TableParagraph"/>
              <w:tabs>
                <w:tab w:val="left" w:pos="1686"/>
                <w:tab w:val="left" w:pos="2298"/>
                <w:tab w:val="left" w:pos="3249"/>
              </w:tabs>
              <w:spacing w:line="242" w:lineRule="auto"/>
              <w:ind w:right="31"/>
              <w:rPr>
                <w:sz w:val="28"/>
              </w:rPr>
            </w:pPr>
            <w:r w:rsidRPr="00163A3F">
              <w:rPr>
                <w:sz w:val="28"/>
              </w:rPr>
              <w:t>Активность</w:t>
            </w:r>
            <w:r w:rsidRPr="00163A3F">
              <w:rPr>
                <w:sz w:val="28"/>
              </w:rPr>
              <w:tab/>
              <w:t>(во</w:t>
            </w:r>
            <w:r w:rsidRPr="00163A3F">
              <w:rPr>
                <w:sz w:val="28"/>
              </w:rPr>
              <w:tab/>
              <w:t>время</w:t>
            </w:r>
            <w:r w:rsidRPr="00163A3F">
              <w:rPr>
                <w:sz w:val="28"/>
              </w:rPr>
              <w:tab/>
            </w:r>
            <w:r w:rsidRPr="00163A3F">
              <w:rPr>
                <w:spacing w:val="-4"/>
                <w:sz w:val="28"/>
              </w:rPr>
              <w:t xml:space="preserve">общения </w:t>
            </w:r>
            <w:r w:rsidRPr="00163A3F">
              <w:rPr>
                <w:sz w:val="28"/>
              </w:rPr>
              <w:t xml:space="preserve">держит </w:t>
            </w:r>
            <w:r w:rsidRPr="00163A3F">
              <w:rPr>
                <w:spacing w:val="-5"/>
                <w:sz w:val="28"/>
              </w:rPr>
              <w:t>«в</w:t>
            </w:r>
            <w:r w:rsidRPr="00163A3F">
              <w:rPr>
                <w:spacing w:val="7"/>
                <w:sz w:val="28"/>
              </w:rPr>
              <w:t xml:space="preserve"> </w:t>
            </w:r>
            <w:r w:rsidRPr="00163A3F">
              <w:rPr>
                <w:sz w:val="28"/>
              </w:rPr>
              <w:t>тонусе»</w:t>
            </w:r>
          </w:p>
        </w:tc>
        <w:tc>
          <w:tcPr>
            <w:tcW w:w="1420" w:type="dxa"/>
          </w:tcPr>
          <w:p w:rsidR="00B461A4" w:rsidRPr="00163A3F" w:rsidRDefault="00932CD7">
            <w:pPr>
              <w:pStyle w:val="TableParagraph"/>
              <w:ind w:left="38"/>
              <w:rPr>
                <w:sz w:val="28"/>
              </w:rPr>
            </w:pPr>
            <w:r w:rsidRPr="00163A3F">
              <w:rPr>
                <w:sz w:val="28"/>
              </w:rPr>
              <w:t>7654321</w:t>
            </w:r>
          </w:p>
        </w:tc>
        <w:tc>
          <w:tcPr>
            <w:tcW w:w="4281" w:type="dxa"/>
          </w:tcPr>
          <w:p w:rsidR="00B461A4" w:rsidRPr="00163A3F" w:rsidRDefault="00932CD7">
            <w:pPr>
              <w:pStyle w:val="TableParagraph"/>
              <w:tabs>
                <w:tab w:val="left" w:pos="2114"/>
                <w:tab w:val="left" w:pos="3038"/>
              </w:tabs>
              <w:rPr>
                <w:sz w:val="28"/>
              </w:rPr>
            </w:pPr>
            <w:r w:rsidRPr="00163A3F">
              <w:rPr>
                <w:sz w:val="28"/>
              </w:rPr>
              <w:t>Пассивность</w:t>
            </w:r>
            <w:r w:rsidRPr="00163A3F">
              <w:rPr>
                <w:sz w:val="28"/>
              </w:rPr>
              <w:tab/>
              <w:t>(не</w:t>
            </w:r>
            <w:r w:rsidRPr="00163A3F">
              <w:rPr>
                <w:sz w:val="28"/>
              </w:rPr>
              <w:tab/>
              <w:t>управляет</w:t>
            </w:r>
          </w:p>
          <w:p w:rsidR="00B461A4" w:rsidRPr="00163A3F" w:rsidRDefault="00932CD7">
            <w:pPr>
              <w:pStyle w:val="TableParagraph"/>
              <w:spacing w:before="7" w:line="320" w:lineRule="exact"/>
              <w:ind w:right="57"/>
              <w:rPr>
                <w:sz w:val="28"/>
              </w:rPr>
            </w:pPr>
            <w:r w:rsidRPr="00163A3F">
              <w:rPr>
                <w:sz w:val="28"/>
              </w:rPr>
              <w:t>процессом общения, пускает его на самотек).</w:t>
            </w:r>
          </w:p>
        </w:tc>
      </w:tr>
      <w:tr w:rsidR="00163A3F" w:rsidRPr="00163A3F">
        <w:trPr>
          <w:trHeight w:val="1285"/>
        </w:trPr>
        <w:tc>
          <w:tcPr>
            <w:tcW w:w="4341" w:type="dxa"/>
          </w:tcPr>
          <w:p w:rsidR="00B461A4" w:rsidRPr="00163A3F" w:rsidRDefault="00932CD7" w:rsidP="00163A3F">
            <w:pPr>
              <w:pStyle w:val="TableParagraph"/>
              <w:tabs>
                <w:tab w:val="left" w:pos="2654"/>
              </w:tabs>
              <w:spacing w:line="240" w:lineRule="auto"/>
              <w:ind w:right="26"/>
              <w:jc w:val="both"/>
              <w:rPr>
                <w:sz w:val="28"/>
              </w:rPr>
            </w:pPr>
            <w:r w:rsidRPr="00163A3F">
              <w:rPr>
                <w:sz w:val="28"/>
              </w:rPr>
              <w:t xml:space="preserve">Гибкость </w:t>
            </w:r>
            <w:r w:rsidR="00163A3F">
              <w:rPr>
                <w:sz w:val="28"/>
              </w:rPr>
              <w:t>- (легко схватывает и разрешает </w:t>
            </w:r>
            <w:r w:rsidRPr="00163A3F">
              <w:rPr>
                <w:sz w:val="28"/>
              </w:rPr>
              <w:t>возникающие проблемы,</w:t>
            </w:r>
            <w:r w:rsidR="00163A3F">
              <w:rPr>
                <w:sz w:val="28"/>
              </w:rPr>
              <w:t> </w:t>
            </w:r>
            <w:bookmarkStart w:id="0" w:name="_GoBack"/>
            <w:bookmarkEnd w:id="0"/>
            <w:r w:rsidRPr="00163A3F">
              <w:rPr>
                <w:sz w:val="28"/>
              </w:rPr>
              <w:t>конфликты)</w:t>
            </w:r>
          </w:p>
        </w:tc>
        <w:tc>
          <w:tcPr>
            <w:tcW w:w="1420" w:type="dxa"/>
          </w:tcPr>
          <w:p w:rsidR="00B461A4" w:rsidRPr="00163A3F" w:rsidRDefault="00932CD7">
            <w:pPr>
              <w:pStyle w:val="TableParagraph"/>
              <w:ind w:left="38"/>
              <w:rPr>
                <w:sz w:val="28"/>
              </w:rPr>
            </w:pPr>
            <w:r w:rsidRPr="00163A3F">
              <w:rPr>
                <w:sz w:val="28"/>
              </w:rPr>
              <w:t>7654321</w:t>
            </w:r>
          </w:p>
        </w:tc>
        <w:tc>
          <w:tcPr>
            <w:tcW w:w="4281" w:type="dxa"/>
          </w:tcPr>
          <w:p w:rsidR="00B461A4" w:rsidRPr="00163A3F" w:rsidRDefault="00932CD7">
            <w:pPr>
              <w:pStyle w:val="TableParagraph"/>
              <w:spacing w:line="240" w:lineRule="auto"/>
              <w:ind w:right="29"/>
              <w:jc w:val="both"/>
              <w:rPr>
                <w:sz w:val="28"/>
              </w:rPr>
            </w:pPr>
            <w:r w:rsidRPr="00163A3F">
              <w:rPr>
                <w:sz w:val="28"/>
              </w:rPr>
              <w:t>Жесткость (не замечает изменений в настроении аудитории, настроен на себя).</w:t>
            </w:r>
          </w:p>
        </w:tc>
      </w:tr>
      <w:tr w:rsidR="00163A3F" w:rsidRPr="00163A3F">
        <w:trPr>
          <w:trHeight w:val="1286"/>
        </w:trPr>
        <w:tc>
          <w:tcPr>
            <w:tcW w:w="4341" w:type="dxa"/>
          </w:tcPr>
          <w:p w:rsidR="00B461A4" w:rsidRPr="00163A3F" w:rsidRDefault="00932CD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163A3F">
              <w:rPr>
                <w:sz w:val="28"/>
              </w:rPr>
              <w:t>Дифференцированность</w:t>
            </w:r>
            <w:proofErr w:type="spellEnd"/>
            <w:r w:rsidRPr="00163A3F">
              <w:rPr>
                <w:sz w:val="28"/>
              </w:rPr>
              <w:t xml:space="preserve"> в общении</w:t>
            </w:r>
          </w:p>
          <w:p w:rsidR="00B461A4" w:rsidRPr="00163A3F" w:rsidRDefault="00932CD7">
            <w:pPr>
              <w:pStyle w:val="TableParagraph"/>
              <w:spacing w:line="321" w:lineRule="exact"/>
              <w:rPr>
                <w:sz w:val="28"/>
              </w:rPr>
            </w:pPr>
            <w:r w:rsidRPr="00163A3F">
              <w:rPr>
                <w:sz w:val="28"/>
              </w:rPr>
              <w:t>-(индивидуальный подход).</w:t>
            </w:r>
          </w:p>
        </w:tc>
        <w:tc>
          <w:tcPr>
            <w:tcW w:w="1420" w:type="dxa"/>
          </w:tcPr>
          <w:p w:rsidR="00B461A4" w:rsidRPr="00163A3F" w:rsidRDefault="00932CD7">
            <w:pPr>
              <w:pStyle w:val="TableParagraph"/>
              <w:spacing w:line="316" w:lineRule="exact"/>
              <w:ind w:left="38"/>
              <w:rPr>
                <w:sz w:val="28"/>
              </w:rPr>
            </w:pPr>
            <w:r w:rsidRPr="00163A3F">
              <w:rPr>
                <w:sz w:val="28"/>
              </w:rPr>
              <w:t>7654321</w:t>
            </w:r>
          </w:p>
        </w:tc>
        <w:tc>
          <w:tcPr>
            <w:tcW w:w="4281" w:type="dxa"/>
          </w:tcPr>
          <w:p w:rsidR="00B461A4" w:rsidRPr="00163A3F" w:rsidRDefault="00932CD7" w:rsidP="00163A3F">
            <w:pPr>
              <w:pStyle w:val="TableParagraph"/>
              <w:spacing w:line="315" w:lineRule="exact"/>
              <w:rPr>
                <w:sz w:val="28"/>
              </w:rPr>
            </w:pPr>
            <w:r w:rsidRPr="00163A3F">
              <w:rPr>
                <w:sz w:val="28"/>
              </w:rPr>
              <w:t>Отсутствие</w:t>
            </w:r>
          </w:p>
          <w:p w:rsidR="00B461A4" w:rsidRPr="00163A3F" w:rsidRDefault="00163A3F" w:rsidP="00163A3F">
            <w:pPr>
              <w:pStyle w:val="TableParagraph"/>
              <w:tabs>
                <w:tab w:val="left" w:pos="4106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Дифференцированности</w:t>
            </w:r>
            <w:proofErr w:type="spellEnd"/>
            <w:r>
              <w:rPr>
                <w:sz w:val="28"/>
              </w:rPr>
              <w:t> </w:t>
            </w:r>
            <w:r w:rsidR="00932CD7" w:rsidRPr="00163A3F">
              <w:rPr>
                <w:sz w:val="28"/>
              </w:rPr>
              <w:t>в</w:t>
            </w:r>
          </w:p>
          <w:p w:rsidR="00B461A4" w:rsidRPr="00163A3F" w:rsidRDefault="00932CD7" w:rsidP="00163A3F">
            <w:pPr>
              <w:pStyle w:val="TableParagraph"/>
              <w:tabs>
                <w:tab w:val="left" w:pos="1426"/>
                <w:tab w:val="left" w:pos="2142"/>
              </w:tabs>
              <w:spacing w:before="7" w:line="320" w:lineRule="exact"/>
              <w:ind w:right="32"/>
              <w:rPr>
                <w:sz w:val="28"/>
              </w:rPr>
            </w:pPr>
            <w:r w:rsidRPr="00163A3F">
              <w:rPr>
                <w:sz w:val="28"/>
              </w:rPr>
              <w:t>общении</w:t>
            </w:r>
            <w:r w:rsidRPr="00163A3F">
              <w:rPr>
                <w:sz w:val="28"/>
              </w:rPr>
              <w:tab/>
              <w:t>нет</w:t>
            </w:r>
            <w:r w:rsidRPr="00163A3F">
              <w:rPr>
                <w:sz w:val="28"/>
              </w:rPr>
              <w:tab/>
            </w:r>
            <w:r w:rsidRPr="00163A3F">
              <w:rPr>
                <w:spacing w:val="-1"/>
                <w:sz w:val="28"/>
              </w:rPr>
              <w:t xml:space="preserve">индивидуального </w:t>
            </w:r>
            <w:r w:rsidRPr="00163A3F">
              <w:rPr>
                <w:sz w:val="28"/>
              </w:rPr>
              <w:t>подхода к обучаемым).</w:t>
            </w:r>
          </w:p>
        </w:tc>
      </w:tr>
    </w:tbl>
    <w:p w:rsidR="00932CD7" w:rsidRPr="00163A3F" w:rsidRDefault="00932CD7"/>
    <w:sectPr w:rsidR="00932CD7" w:rsidRPr="00163A3F">
      <w:type w:val="continuous"/>
      <w:pgSz w:w="11910" w:h="16840"/>
      <w:pgMar w:top="104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61A4"/>
    <w:rsid w:val="00163A3F"/>
    <w:rsid w:val="00932CD7"/>
    <w:rsid w:val="00B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122F"/>
  <w15:docId w15:val="{78F4EAEF-D9CE-4085-AFF9-A09E418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Валерьевич</dc:creator>
  <cp:lastModifiedBy>newuser</cp:lastModifiedBy>
  <cp:revision>2</cp:revision>
  <dcterms:created xsi:type="dcterms:W3CDTF">2021-02-23T09:58:00Z</dcterms:created>
  <dcterms:modified xsi:type="dcterms:W3CDTF">2021-02-23T09:53:00Z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